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FA236" w14:textId="77777777" w:rsidR="00364D76" w:rsidRDefault="00364D76" w:rsidP="00364D76">
      <w:pPr>
        <w:shd w:val="clear" w:color="auto" w:fill="FFFFFF"/>
        <w:textAlignment w:val="top"/>
        <w:rPr>
          <w:rFonts w:ascii="Arial" w:hAnsi="Arial"/>
          <w:color w:val="01191F"/>
          <w:sz w:val="24"/>
          <w:szCs w:val="24"/>
          <w:rtl/>
        </w:rPr>
      </w:pPr>
    </w:p>
    <w:p w14:paraId="433ECE01" w14:textId="737E8958" w:rsidR="00726E7B" w:rsidRPr="0090159E" w:rsidRDefault="000D1853" w:rsidP="000C3699">
      <w:pPr>
        <w:ind w:left="7920"/>
        <w:jc w:val="both"/>
        <w:rPr>
          <w:color w:val="002060"/>
          <w:sz w:val="24"/>
          <w:szCs w:val="24"/>
          <w:rtl/>
        </w:rPr>
      </w:pPr>
      <w:r>
        <w:rPr>
          <w:rFonts w:hint="cs"/>
          <w:color w:val="002060"/>
          <w:sz w:val="24"/>
          <w:szCs w:val="24"/>
          <w:rtl/>
        </w:rPr>
        <w:t>20</w:t>
      </w:r>
      <w:r w:rsidR="00B00B80" w:rsidRPr="0090159E">
        <w:rPr>
          <w:rFonts w:hint="cs"/>
          <w:color w:val="002060"/>
          <w:sz w:val="24"/>
          <w:szCs w:val="24"/>
          <w:rtl/>
        </w:rPr>
        <w:t xml:space="preserve"> </w:t>
      </w:r>
      <w:r w:rsidR="00915FAE">
        <w:rPr>
          <w:rFonts w:hint="cs"/>
          <w:color w:val="002060"/>
          <w:sz w:val="24"/>
          <w:szCs w:val="24"/>
          <w:rtl/>
        </w:rPr>
        <w:t>ב</w:t>
      </w:r>
      <w:r w:rsidR="0090159E" w:rsidRPr="0090159E">
        <w:rPr>
          <w:rFonts w:hint="cs"/>
          <w:color w:val="002060"/>
          <w:sz w:val="24"/>
          <w:szCs w:val="24"/>
          <w:rtl/>
        </w:rPr>
        <w:t>מרץ</w:t>
      </w:r>
      <w:r w:rsidR="00B00B80" w:rsidRPr="0090159E">
        <w:rPr>
          <w:rFonts w:hint="cs"/>
          <w:color w:val="002060"/>
          <w:sz w:val="24"/>
          <w:szCs w:val="24"/>
          <w:rtl/>
        </w:rPr>
        <w:t xml:space="preserve"> 20</w:t>
      </w:r>
      <w:r w:rsidR="0090159E" w:rsidRPr="0090159E">
        <w:rPr>
          <w:rFonts w:hint="cs"/>
          <w:color w:val="002060"/>
          <w:sz w:val="24"/>
          <w:szCs w:val="24"/>
          <w:rtl/>
        </w:rPr>
        <w:t>24</w:t>
      </w:r>
    </w:p>
    <w:p w14:paraId="5B71D4C7" w14:textId="6FE16A50" w:rsidR="00364D76" w:rsidRPr="0090159E" w:rsidRDefault="000D1853" w:rsidP="00B00B80">
      <w:pPr>
        <w:ind w:left="7796"/>
        <w:jc w:val="both"/>
        <w:rPr>
          <w:color w:val="002060"/>
          <w:sz w:val="24"/>
          <w:szCs w:val="24"/>
          <w:rtl/>
        </w:rPr>
      </w:pPr>
      <w:r>
        <w:rPr>
          <w:rFonts w:hint="cs"/>
          <w:color w:val="002060"/>
          <w:sz w:val="24"/>
          <w:szCs w:val="24"/>
          <w:rtl/>
        </w:rPr>
        <w:t>י</w:t>
      </w:r>
      <w:r w:rsidR="0090159E" w:rsidRPr="0090159E">
        <w:rPr>
          <w:rFonts w:hint="cs"/>
          <w:color w:val="002060"/>
          <w:sz w:val="24"/>
          <w:szCs w:val="24"/>
          <w:rtl/>
        </w:rPr>
        <w:t>'</w:t>
      </w:r>
      <w:r w:rsidR="008C0E14" w:rsidRPr="0090159E">
        <w:rPr>
          <w:rFonts w:hint="cs"/>
          <w:color w:val="002060"/>
          <w:sz w:val="24"/>
          <w:szCs w:val="24"/>
          <w:rtl/>
        </w:rPr>
        <w:t xml:space="preserve"> </w:t>
      </w:r>
      <w:r w:rsidR="0090159E" w:rsidRPr="0090159E">
        <w:rPr>
          <w:rFonts w:hint="cs"/>
          <w:color w:val="002060"/>
          <w:sz w:val="24"/>
          <w:szCs w:val="24"/>
          <w:rtl/>
        </w:rPr>
        <w:t>אדר ב'</w:t>
      </w:r>
      <w:r w:rsidR="008C0E14" w:rsidRPr="0090159E">
        <w:rPr>
          <w:rFonts w:hint="cs"/>
          <w:color w:val="002060"/>
          <w:sz w:val="24"/>
          <w:szCs w:val="24"/>
          <w:rtl/>
        </w:rPr>
        <w:t xml:space="preserve"> </w:t>
      </w:r>
      <w:proofErr w:type="spellStart"/>
      <w:r w:rsidR="0090159E" w:rsidRPr="0090159E">
        <w:rPr>
          <w:rFonts w:hint="cs"/>
          <w:color w:val="002060"/>
          <w:sz w:val="24"/>
          <w:szCs w:val="24"/>
          <w:rtl/>
        </w:rPr>
        <w:t>התשפ"ד</w:t>
      </w:r>
      <w:proofErr w:type="spellEnd"/>
    </w:p>
    <w:p w14:paraId="38FCBD05" w14:textId="77777777" w:rsidR="00C609EC" w:rsidRPr="0090159E" w:rsidRDefault="00C609EC" w:rsidP="00364D76">
      <w:pPr>
        <w:pStyle w:val="ac"/>
        <w:rPr>
          <w:rFonts w:cs="David"/>
          <w:color w:val="002060"/>
          <w:sz w:val="24"/>
          <w:szCs w:val="24"/>
          <w:rtl/>
        </w:rPr>
      </w:pPr>
    </w:p>
    <w:p w14:paraId="52EC43C7" w14:textId="77777777" w:rsidR="00364D76" w:rsidRPr="000D1853" w:rsidRDefault="00364D76" w:rsidP="00C609EC">
      <w:pPr>
        <w:pStyle w:val="ac"/>
        <w:spacing w:line="360" w:lineRule="auto"/>
        <w:rPr>
          <w:rFonts w:cs="David"/>
          <w:color w:val="002060"/>
          <w:sz w:val="24"/>
          <w:szCs w:val="24"/>
          <w:rtl/>
        </w:rPr>
      </w:pPr>
      <w:r w:rsidRPr="000D1853">
        <w:rPr>
          <w:rFonts w:cs="David" w:hint="cs"/>
          <w:color w:val="002060"/>
          <w:sz w:val="24"/>
          <w:szCs w:val="24"/>
          <w:rtl/>
        </w:rPr>
        <w:t xml:space="preserve">לכבוד </w:t>
      </w:r>
    </w:p>
    <w:p w14:paraId="57074C4D" w14:textId="77777777" w:rsidR="00915FAE" w:rsidRDefault="003F46A6" w:rsidP="000D1853">
      <w:pPr>
        <w:pStyle w:val="ac"/>
        <w:spacing w:line="360" w:lineRule="auto"/>
        <w:rPr>
          <w:rFonts w:ascii="Times New Roman" w:eastAsia="Times New Roman" w:hAnsi="Times New Roman" w:cs="David"/>
          <w:color w:val="002060"/>
          <w:sz w:val="27"/>
          <w:szCs w:val="27"/>
          <w:rtl/>
        </w:rPr>
      </w:pPr>
      <w:bookmarkStart w:id="0" w:name="_Hlk161812834"/>
      <w:r>
        <w:rPr>
          <w:rFonts w:ascii="Times New Roman" w:eastAsia="Times New Roman" w:hAnsi="Times New Roman" w:cs="David" w:hint="cs"/>
          <w:noProof/>
          <w:color w:val="002060"/>
          <w:sz w:val="24"/>
          <w:szCs w:val="24"/>
          <w:rtl/>
          <w:lang w:eastAsia="he-IL"/>
        </w:rPr>
        <w:t>משתתפי המכרז</w:t>
      </w:r>
    </w:p>
    <w:p w14:paraId="7F56CBCC" w14:textId="77777777" w:rsidR="00915FAE" w:rsidRDefault="00915FAE" w:rsidP="000D1853">
      <w:pPr>
        <w:pStyle w:val="ac"/>
        <w:spacing w:line="360" w:lineRule="auto"/>
        <w:rPr>
          <w:rFonts w:ascii="Times New Roman" w:eastAsia="Times New Roman" w:hAnsi="Times New Roman" w:cs="David"/>
          <w:color w:val="002060"/>
          <w:sz w:val="27"/>
          <w:szCs w:val="27"/>
          <w:rtl/>
        </w:rPr>
      </w:pPr>
    </w:p>
    <w:p w14:paraId="2E74F064" w14:textId="2361C8DC" w:rsidR="00364D76" w:rsidRPr="0090159E" w:rsidRDefault="00915FAE" w:rsidP="000D1853">
      <w:pPr>
        <w:pStyle w:val="ac"/>
        <w:spacing w:line="360" w:lineRule="auto"/>
        <w:rPr>
          <w:b/>
          <w:bCs/>
          <w:color w:val="002060"/>
          <w:sz w:val="24"/>
          <w:szCs w:val="24"/>
          <w:u w:val="single"/>
          <w:rtl/>
        </w:rPr>
      </w:pPr>
      <w:r>
        <w:rPr>
          <w:rFonts w:ascii="Times New Roman" w:eastAsia="Times New Roman" w:hAnsi="Times New Roman" w:cs="David"/>
          <w:color w:val="002060"/>
          <w:sz w:val="27"/>
          <w:szCs w:val="27"/>
          <w:rtl/>
        </w:rPr>
        <w:tab/>
      </w:r>
      <w:r>
        <w:rPr>
          <w:rFonts w:ascii="Times New Roman" w:eastAsia="Times New Roman" w:hAnsi="Times New Roman" w:cs="David" w:hint="cs"/>
          <w:color w:val="002060"/>
          <w:sz w:val="27"/>
          <w:szCs w:val="27"/>
          <w:rtl/>
        </w:rPr>
        <w:t>שלום רב,</w:t>
      </w:r>
      <w:r w:rsidR="000D1853" w:rsidRPr="000D1853">
        <w:rPr>
          <w:rFonts w:ascii="Times New Roman" w:eastAsia="Times New Roman" w:hAnsi="Times New Roman" w:cs="David"/>
          <w:color w:val="002060"/>
          <w:sz w:val="27"/>
          <w:szCs w:val="27"/>
          <w:rtl/>
        </w:rPr>
        <w:br/>
      </w:r>
      <w:bookmarkEnd w:id="0"/>
    </w:p>
    <w:p w14:paraId="1F5B8B88" w14:textId="64FA8130" w:rsidR="0090159E" w:rsidRPr="00D938B9" w:rsidRDefault="00B8040D" w:rsidP="000D1853">
      <w:pPr>
        <w:spacing w:line="360" w:lineRule="auto"/>
        <w:ind w:left="1559" w:right="1418"/>
        <w:jc w:val="center"/>
        <w:rPr>
          <w:b/>
          <w:bCs/>
          <w:color w:val="002060"/>
          <w:sz w:val="28"/>
          <w:u w:val="single"/>
        </w:rPr>
      </w:pPr>
      <w:r w:rsidRPr="00D938B9">
        <w:rPr>
          <w:rFonts w:hint="cs"/>
          <w:b/>
          <w:bCs/>
          <w:color w:val="002060"/>
          <w:sz w:val="28"/>
          <w:rtl/>
        </w:rPr>
        <w:t>הנדון:</w:t>
      </w:r>
      <w:r w:rsidRPr="00D938B9">
        <w:rPr>
          <w:rFonts w:hint="cs"/>
          <w:b/>
          <w:bCs/>
          <w:color w:val="002060"/>
          <w:sz w:val="28"/>
          <w:u w:val="single"/>
          <w:rtl/>
        </w:rPr>
        <w:t xml:space="preserve"> </w:t>
      </w:r>
      <w:r w:rsidR="00915FAE" w:rsidRPr="00D938B9">
        <w:rPr>
          <w:rFonts w:hint="cs"/>
          <w:b/>
          <w:bCs/>
          <w:color w:val="002060"/>
          <w:sz w:val="28"/>
          <w:u w:val="single"/>
          <w:rtl/>
        </w:rPr>
        <w:t>מסמך הבהרות</w:t>
      </w:r>
      <w:r w:rsidR="00B46964" w:rsidRPr="00D938B9">
        <w:rPr>
          <w:rFonts w:hint="cs"/>
          <w:b/>
          <w:bCs/>
          <w:color w:val="002060"/>
          <w:sz w:val="28"/>
          <w:u w:val="single"/>
          <w:rtl/>
        </w:rPr>
        <w:t xml:space="preserve"> מס' 2</w:t>
      </w:r>
      <w:r w:rsidR="00915FAE" w:rsidRPr="00D938B9">
        <w:rPr>
          <w:rFonts w:hint="cs"/>
          <w:b/>
          <w:bCs/>
          <w:color w:val="002060"/>
          <w:sz w:val="28"/>
          <w:u w:val="single"/>
          <w:rtl/>
        </w:rPr>
        <w:t>*</w:t>
      </w:r>
      <w:r w:rsidR="00B46964" w:rsidRPr="00D938B9">
        <w:rPr>
          <w:rFonts w:hint="cs"/>
          <w:b/>
          <w:bCs/>
          <w:color w:val="002060"/>
          <w:sz w:val="28"/>
          <w:u w:val="single"/>
          <w:rtl/>
        </w:rPr>
        <w:t xml:space="preserve"> לספקים</w:t>
      </w:r>
      <w:r w:rsidR="000C3699" w:rsidRPr="00D938B9">
        <w:rPr>
          <w:rFonts w:hint="cs"/>
          <w:b/>
          <w:bCs/>
          <w:color w:val="002060"/>
          <w:sz w:val="28"/>
          <w:u w:val="single"/>
          <w:rtl/>
        </w:rPr>
        <w:t xml:space="preserve"> </w:t>
      </w:r>
      <w:r w:rsidR="000C3699" w:rsidRPr="00D938B9">
        <w:rPr>
          <w:b/>
          <w:bCs/>
          <w:color w:val="002060"/>
          <w:sz w:val="28"/>
          <w:u w:val="single"/>
          <w:rtl/>
        </w:rPr>
        <w:t xml:space="preserve">במסגרת מכרז פומבי מס' </w:t>
      </w:r>
      <w:r w:rsidR="00D938B9">
        <w:rPr>
          <w:rFonts w:hint="cs"/>
          <w:b/>
          <w:bCs/>
          <w:color w:val="002060"/>
          <w:sz w:val="28"/>
          <w:u w:val="single"/>
          <w:rtl/>
        </w:rPr>
        <w:t>3</w:t>
      </w:r>
      <w:r w:rsidR="000C3699" w:rsidRPr="00D938B9">
        <w:rPr>
          <w:b/>
          <w:bCs/>
          <w:color w:val="002060"/>
          <w:sz w:val="28"/>
          <w:u w:val="single"/>
          <w:rtl/>
        </w:rPr>
        <w:t>/20</w:t>
      </w:r>
      <w:r w:rsidR="0090159E" w:rsidRPr="00D938B9">
        <w:rPr>
          <w:rFonts w:hint="cs"/>
          <w:b/>
          <w:bCs/>
          <w:color w:val="002060"/>
          <w:sz w:val="28"/>
          <w:u w:val="single"/>
          <w:rtl/>
        </w:rPr>
        <w:t>24</w:t>
      </w:r>
      <w:r w:rsidR="000C3699" w:rsidRPr="00D938B9">
        <w:rPr>
          <w:b/>
          <w:bCs/>
          <w:color w:val="002060"/>
          <w:sz w:val="28"/>
          <w:u w:val="single"/>
          <w:rtl/>
        </w:rPr>
        <w:t xml:space="preserve"> </w:t>
      </w:r>
      <w:r w:rsidR="0090159E" w:rsidRPr="00D938B9">
        <w:rPr>
          <w:b/>
          <w:bCs/>
          <w:color w:val="002060"/>
          <w:sz w:val="28"/>
          <w:u w:val="single"/>
          <w:rtl/>
        </w:rPr>
        <w:t>לאספקת שירותי הפקה לאירועי הילולת רבי שמעון בר יוחאי בל"ג בעומר</w:t>
      </w:r>
    </w:p>
    <w:p w14:paraId="19CE8B51" w14:textId="22BE2069" w:rsidR="0090159E" w:rsidRPr="00D938B9" w:rsidRDefault="0090159E" w:rsidP="000D1853">
      <w:pPr>
        <w:spacing w:line="360" w:lineRule="auto"/>
        <w:ind w:left="1559" w:right="1418"/>
        <w:jc w:val="center"/>
        <w:rPr>
          <w:b/>
          <w:bCs/>
          <w:color w:val="002060"/>
          <w:sz w:val="28"/>
          <w:u w:val="single"/>
          <w:rtl/>
        </w:rPr>
      </w:pPr>
      <w:r w:rsidRPr="00D938B9">
        <w:rPr>
          <w:rFonts w:hint="cs"/>
          <w:b/>
          <w:bCs/>
          <w:color w:val="002060"/>
          <w:sz w:val="28"/>
          <w:u w:val="single"/>
          <w:rtl/>
        </w:rPr>
        <w:t xml:space="preserve">מתחם </w:t>
      </w:r>
      <w:r w:rsidR="00D938B9">
        <w:rPr>
          <w:rFonts w:hint="cs"/>
          <w:b/>
          <w:bCs/>
          <w:color w:val="002060"/>
          <w:sz w:val="28"/>
          <w:u w:val="single"/>
          <w:rtl/>
        </w:rPr>
        <w:t>ב</w:t>
      </w:r>
      <w:r w:rsidRPr="00D938B9">
        <w:rPr>
          <w:rFonts w:hint="cs"/>
          <w:b/>
          <w:bCs/>
          <w:color w:val="002060"/>
          <w:sz w:val="28"/>
          <w:u w:val="single"/>
          <w:rtl/>
        </w:rPr>
        <w:t xml:space="preserve">' </w:t>
      </w:r>
      <w:r w:rsidRPr="00D938B9">
        <w:rPr>
          <w:b/>
          <w:bCs/>
          <w:color w:val="002060"/>
          <w:sz w:val="28"/>
          <w:u w:val="single"/>
          <w:rtl/>
        </w:rPr>
        <w:t>–</w:t>
      </w:r>
      <w:r w:rsidR="000D1853" w:rsidRPr="00D938B9">
        <w:rPr>
          <w:rFonts w:hint="cs"/>
          <w:b/>
          <w:bCs/>
          <w:color w:val="002060"/>
          <w:sz w:val="28"/>
          <w:u w:val="single"/>
          <w:rtl/>
        </w:rPr>
        <w:t xml:space="preserve"> </w:t>
      </w:r>
      <w:r w:rsidR="00D938B9">
        <w:rPr>
          <w:rFonts w:hint="cs"/>
          <w:b/>
          <w:bCs/>
          <w:color w:val="002060"/>
          <w:sz w:val="28"/>
          <w:u w:val="single"/>
          <w:rtl/>
        </w:rPr>
        <w:t>בני עקיבא</w:t>
      </w:r>
      <w:r w:rsidR="00915FAE" w:rsidRPr="00D938B9">
        <w:rPr>
          <w:rFonts w:hint="cs"/>
          <w:b/>
          <w:bCs/>
          <w:color w:val="002060"/>
          <w:sz w:val="28"/>
          <w:u w:val="single"/>
          <w:rtl/>
        </w:rPr>
        <w:t xml:space="preserve"> </w:t>
      </w:r>
    </w:p>
    <w:p w14:paraId="6AA85317" w14:textId="52769C9D" w:rsidR="00915FAE" w:rsidRPr="00915FAE" w:rsidRDefault="00915FAE" w:rsidP="000D1853">
      <w:pPr>
        <w:spacing w:line="360" w:lineRule="auto"/>
        <w:ind w:left="1559" w:right="1418"/>
        <w:jc w:val="center"/>
        <w:rPr>
          <w:color w:val="002060"/>
          <w:sz w:val="22"/>
          <w:szCs w:val="22"/>
          <w:rtl/>
        </w:rPr>
      </w:pPr>
      <w:r>
        <w:rPr>
          <w:rFonts w:hint="cs"/>
          <w:color w:val="002060"/>
          <w:sz w:val="22"/>
          <w:szCs w:val="22"/>
          <w:rtl/>
        </w:rPr>
        <w:t>*</w:t>
      </w:r>
      <w:r w:rsidRPr="00915FAE">
        <w:rPr>
          <w:rFonts w:hint="cs"/>
          <w:color w:val="002060"/>
          <w:sz w:val="22"/>
          <w:szCs w:val="22"/>
          <w:rtl/>
        </w:rPr>
        <w:t xml:space="preserve">בהמשך למסמך </w:t>
      </w:r>
      <w:r>
        <w:rPr>
          <w:rFonts w:hint="cs"/>
          <w:color w:val="002060"/>
          <w:sz w:val="22"/>
          <w:szCs w:val="22"/>
          <w:rtl/>
        </w:rPr>
        <w:t xml:space="preserve">מענה לשאלות </w:t>
      </w:r>
      <w:r w:rsidRPr="00915FAE">
        <w:rPr>
          <w:rFonts w:hint="cs"/>
          <w:color w:val="002060"/>
          <w:sz w:val="22"/>
          <w:szCs w:val="22"/>
          <w:rtl/>
        </w:rPr>
        <w:t>הבהר</w:t>
      </w:r>
      <w:r>
        <w:rPr>
          <w:rFonts w:hint="cs"/>
          <w:color w:val="002060"/>
          <w:sz w:val="22"/>
          <w:szCs w:val="22"/>
          <w:rtl/>
        </w:rPr>
        <w:t>ה שהופץ במערכת יהלום ב</w:t>
      </w:r>
      <w:r w:rsidRPr="00915FAE">
        <w:rPr>
          <w:rFonts w:hint="cs"/>
          <w:color w:val="002060"/>
          <w:sz w:val="22"/>
          <w:szCs w:val="22"/>
          <w:rtl/>
        </w:rPr>
        <w:t>יום 18.3.24</w:t>
      </w:r>
    </w:p>
    <w:p w14:paraId="728D4CF7" w14:textId="77777777" w:rsidR="008E5C1A" w:rsidRPr="0090159E" w:rsidRDefault="008E5C1A" w:rsidP="000D1853">
      <w:pPr>
        <w:spacing w:line="360" w:lineRule="auto"/>
        <w:ind w:left="1559"/>
        <w:jc w:val="center"/>
        <w:rPr>
          <w:b/>
          <w:bCs/>
          <w:color w:val="002060"/>
          <w:sz w:val="24"/>
          <w:szCs w:val="24"/>
          <w:u w:val="single"/>
          <w:rtl/>
        </w:rPr>
      </w:pPr>
    </w:p>
    <w:p w14:paraId="2C67BB93" w14:textId="250C3E4D" w:rsidR="00B46964" w:rsidRPr="00B46964" w:rsidRDefault="00B46964" w:rsidP="00B46964">
      <w:pPr>
        <w:spacing w:after="200" w:line="480" w:lineRule="auto"/>
        <w:ind w:left="360"/>
        <w:contextualSpacing/>
        <w:jc w:val="both"/>
        <w:rPr>
          <w:color w:val="002060"/>
          <w:sz w:val="24"/>
          <w:szCs w:val="24"/>
        </w:rPr>
      </w:pPr>
      <w:r w:rsidRPr="00B46964">
        <w:rPr>
          <w:color w:val="002060"/>
          <w:sz w:val="24"/>
          <w:szCs w:val="24"/>
          <w:rtl/>
        </w:rPr>
        <w:t>למען הסר ספק, בהמשך להודעה על קיומו של מועד נוסף לסיורי ספקים</w:t>
      </w:r>
      <w:r w:rsidR="00915FAE">
        <w:rPr>
          <w:rFonts w:hint="cs"/>
          <w:color w:val="002060"/>
          <w:sz w:val="24"/>
          <w:szCs w:val="24"/>
          <w:rtl/>
        </w:rPr>
        <w:t xml:space="preserve"> (שניתנה במסגרת מענה לשאלות הבהרה מיום 18.3.24)</w:t>
      </w:r>
      <w:r>
        <w:rPr>
          <w:rFonts w:hint="cs"/>
          <w:color w:val="002060"/>
          <w:sz w:val="24"/>
          <w:szCs w:val="24"/>
          <w:rtl/>
        </w:rPr>
        <w:t>,</w:t>
      </w:r>
      <w:r w:rsidRPr="00B46964">
        <w:rPr>
          <w:color w:val="002060"/>
          <w:sz w:val="24"/>
          <w:szCs w:val="24"/>
          <w:rtl/>
        </w:rPr>
        <w:t xml:space="preserve"> מובהר כי העמדת מועד נוסף לשאלות הבהרה (עד היום 20.3.24 בשעה 16:00)</w:t>
      </w:r>
      <w:r w:rsidRPr="00B46964">
        <w:rPr>
          <w:rFonts w:hint="cs"/>
          <w:color w:val="002060"/>
          <w:sz w:val="24"/>
          <w:szCs w:val="24"/>
        </w:rPr>
        <w:t xml:space="preserve"> </w:t>
      </w:r>
      <w:r w:rsidRPr="00B46964">
        <w:rPr>
          <w:color w:val="002060"/>
          <w:sz w:val="24"/>
          <w:szCs w:val="24"/>
          <w:rtl/>
        </w:rPr>
        <w:t>מיועד</w:t>
      </w:r>
      <w:r w:rsidR="00915FAE">
        <w:rPr>
          <w:rFonts w:hint="cs"/>
          <w:color w:val="002060"/>
          <w:sz w:val="24"/>
          <w:szCs w:val="24"/>
          <w:rtl/>
        </w:rPr>
        <w:t>ת</w:t>
      </w:r>
      <w:r w:rsidRPr="00B46964">
        <w:rPr>
          <w:color w:val="002060"/>
          <w:sz w:val="24"/>
          <w:szCs w:val="24"/>
          <w:rtl/>
        </w:rPr>
        <w:t xml:space="preserve"> אך ורק למציעים חדשים </w:t>
      </w:r>
      <w:r w:rsidRPr="00B46964">
        <w:rPr>
          <w:b/>
          <w:bCs/>
          <w:color w:val="002060"/>
          <w:sz w:val="24"/>
          <w:szCs w:val="24"/>
          <w:u w:val="single"/>
          <w:rtl/>
        </w:rPr>
        <w:t>ואינ</w:t>
      </w:r>
      <w:r w:rsidR="00915FAE">
        <w:rPr>
          <w:rFonts w:hint="cs"/>
          <w:b/>
          <w:bCs/>
          <w:color w:val="002060"/>
          <w:sz w:val="24"/>
          <w:szCs w:val="24"/>
          <w:u w:val="single"/>
          <w:rtl/>
        </w:rPr>
        <w:t>ה</w:t>
      </w:r>
      <w:r w:rsidRPr="00B46964">
        <w:rPr>
          <w:b/>
          <w:bCs/>
          <w:color w:val="002060"/>
          <w:sz w:val="24"/>
          <w:szCs w:val="24"/>
          <w:u w:val="single"/>
          <w:rtl/>
        </w:rPr>
        <w:t xml:space="preserve"> מיועד</w:t>
      </w:r>
      <w:r w:rsidR="00915FAE">
        <w:rPr>
          <w:rFonts w:hint="cs"/>
          <w:b/>
          <w:bCs/>
          <w:color w:val="002060"/>
          <w:sz w:val="24"/>
          <w:szCs w:val="24"/>
          <w:u w:val="single"/>
          <w:rtl/>
        </w:rPr>
        <w:t>ת</w:t>
      </w:r>
      <w:r w:rsidRPr="00B46964">
        <w:rPr>
          <w:b/>
          <w:bCs/>
          <w:color w:val="002060"/>
          <w:sz w:val="24"/>
          <w:szCs w:val="24"/>
          <w:u w:val="single"/>
          <w:rtl/>
        </w:rPr>
        <w:t xml:space="preserve"> למציעים שהשתתפו בסיור הספקים הקודמים</w:t>
      </w:r>
      <w:r w:rsidRPr="00B46964">
        <w:rPr>
          <w:color w:val="002060"/>
          <w:sz w:val="24"/>
          <w:szCs w:val="24"/>
          <w:rtl/>
        </w:rPr>
        <w:t>. בהתאם, רק שאלות הבהרה שיוגשו על ידי מציעים שישתתפו בסיורי הספקים היום – ייענו.  </w:t>
      </w:r>
    </w:p>
    <w:p w14:paraId="2293C4B4" w14:textId="77777777" w:rsidR="00B46964" w:rsidRPr="00B46964" w:rsidRDefault="00B46964" w:rsidP="00B46964">
      <w:pPr>
        <w:spacing w:after="200" w:line="360" w:lineRule="auto"/>
        <w:ind w:left="360"/>
        <w:contextualSpacing/>
        <w:rPr>
          <w:color w:val="002060"/>
          <w:sz w:val="24"/>
          <w:szCs w:val="24"/>
          <w:rtl/>
        </w:rPr>
      </w:pPr>
    </w:p>
    <w:p w14:paraId="798B17B6" w14:textId="7126F463" w:rsidR="000C3699" w:rsidRPr="0090159E" w:rsidRDefault="000C3699" w:rsidP="008E5C1A">
      <w:pPr>
        <w:spacing w:after="200" w:line="360" w:lineRule="auto"/>
        <w:ind w:left="360"/>
        <w:contextualSpacing/>
        <w:rPr>
          <w:color w:val="002060"/>
          <w:sz w:val="24"/>
          <w:szCs w:val="24"/>
          <w:rtl/>
        </w:rPr>
      </w:pPr>
    </w:p>
    <w:p w14:paraId="7E7A7A9D" w14:textId="3A40C995" w:rsidR="0090159E" w:rsidRPr="003F46A6" w:rsidRDefault="0090159E" w:rsidP="003F46A6">
      <w:pPr>
        <w:spacing w:after="200" w:line="360" w:lineRule="auto"/>
        <w:ind w:left="567"/>
        <w:contextualSpacing/>
        <w:rPr>
          <w:b/>
          <w:bCs/>
          <w:color w:val="002060"/>
          <w:sz w:val="24"/>
          <w:szCs w:val="24"/>
          <w:rtl/>
        </w:rPr>
      </w:pP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Pr="0090159E">
        <w:rPr>
          <w:color w:val="002060"/>
          <w:sz w:val="24"/>
          <w:szCs w:val="24"/>
          <w:rtl/>
        </w:rPr>
        <w:tab/>
      </w:r>
      <w:r w:rsidR="00B46964">
        <w:rPr>
          <w:rFonts w:hint="cs"/>
          <w:color w:val="002060"/>
          <w:sz w:val="24"/>
          <w:szCs w:val="24"/>
          <w:rtl/>
        </w:rPr>
        <w:t xml:space="preserve">     </w:t>
      </w:r>
      <w:r w:rsidRPr="003F46A6">
        <w:rPr>
          <w:rFonts w:hint="cs"/>
          <w:b/>
          <w:bCs/>
          <w:color w:val="002060"/>
          <w:sz w:val="24"/>
          <w:szCs w:val="24"/>
          <w:rtl/>
        </w:rPr>
        <w:t>בברכה,</w:t>
      </w:r>
    </w:p>
    <w:p w14:paraId="007C9BD2" w14:textId="477269D5" w:rsidR="0090159E" w:rsidRPr="003F46A6" w:rsidRDefault="0090159E" w:rsidP="008E5C1A">
      <w:pPr>
        <w:spacing w:after="200" w:line="360" w:lineRule="auto"/>
        <w:ind w:left="360"/>
        <w:contextualSpacing/>
        <w:rPr>
          <w:b/>
          <w:bCs/>
          <w:color w:val="002060"/>
          <w:sz w:val="24"/>
          <w:szCs w:val="24"/>
          <w:rtl/>
        </w:rPr>
      </w:pPr>
    </w:p>
    <w:p w14:paraId="0B52E01B" w14:textId="27B9E3AA" w:rsidR="0090159E" w:rsidRDefault="0090159E" w:rsidP="003F46A6">
      <w:pPr>
        <w:spacing w:after="200" w:line="360" w:lineRule="auto"/>
        <w:ind w:left="1417"/>
        <w:contextualSpacing/>
        <w:rPr>
          <w:b/>
          <w:bCs/>
          <w:color w:val="002060"/>
          <w:sz w:val="24"/>
          <w:szCs w:val="24"/>
          <w:rtl/>
        </w:rPr>
      </w:pP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Pr="003F46A6">
        <w:rPr>
          <w:b/>
          <w:bCs/>
          <w:color w:val="002060"/>
          <w:sz w:val="24"/>
          <w:szCs w:val="24"/>
          <w:rtl/>
        </w:rPr>
        <w:tab/>
      </w:r>
      <w:r w:rsidR="003F46A6">
        <w:rPr>
          <w:rFonts w:hint="cs"/>
          <w:b/>
          <w:bCs/>
          <w:color w:val="002060"/>
          <w:sz w:val="24"/>
          <w:szCs w:val="24"/>
          <w:rtl/>
        </w:rPr>
        <w:t>ועדת המכרזים</w:t>
      </w:r>
    </w:p>
    <w:p w14:paraId="215FAB94" w14:textId="474D5F89" w:rsidR="003F46A6" w:rsidRPr="003F46A6" w:rsidRDefault="003F46A6" w:rsidP="008E5C1A">
      <w:pPr>
        <w:spacing w:after="200" w:line="360" w:lineRule="auto"/>
        <w:ind w:left="360"/>
        <w:contextualSpacing/>
        <w:rPr>
          <w:b/>
          <w:bCs/>
          <w:color w:val="002060"/>
          <w:sz w:val="24"/>
          <w:szCs w:val="24"/>
          <w:rtl/>
        </w:rPr>
      </w:pP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b/>
          <w:bCs/>
          <w:color w:val="002060"/>
          <w:sz w:val="24"/>
          <w:szCs w:val="24"/>
          <w:rtl/>
        </w:rPr>
        <w:tab/>
      </w:r>
      <w:r>
        <w:rPr>
          <w:rFonts w:hint="cs"/>
          <w:b/>
          <w:bCs/>
          <w:color w:val="002060"/>
          <w:sz w:val="24"/>
          <w:szCs w:val="24"/>
          <w:rtl/>
        </w:rPr>
        <w:t>משרד ירושלים ומסורת ישראל</w:t>
      </w:r>
    </w:p>
    <w:p w14:paraId="48AB5D4B" w14:textId="77777777" w:rsidR="0090159E" w:rsidRPr="0090159E" w:rsidRDefault="0090159E" w:rsidP="008E5C1A">
      <w:pPr>
        <w:spacing w:after="200" w:line="360" w:lineRule="auto"/>
        <w:ind w:left="360"/>
        <w:contextualSpacing/>
        <w:rPr>
          <w:color w:val="002060"/>
          <w:sz w:val="24"/>
          <w:szCs w:val="24"/>
        </w:rPr>
      </w:pPr>
    </w:p>
    <w:p w14:paraId="681991F5" w14:textId="77777777" w:rsidR="00AF5626" w:rsidRPr="0090159E" w:rsidRDefault="00AF5626" w:rsidP="008E5C1A">
      <w:pPr>
        <w:spacing w:before="120" w:after="120"/>
        <w:ind w:left="26" w:right="90"/>
        <w:rPr>
          <w:color w:val="002060"/>
          <w:sz w:val="24"/>
          <w:szCs w:val="24"/>
          <w:rtl/>
        </w:rPr>
      </w:pPr>
    </w:p>
    <w:p w14:paraId="25DEB46A" w14:textId="77777777" w:rsidR="00A85EA5" w:rsidRPr="0090159E" w:rsidRDefault="00A85EA5">
      <w:pPr>
        <w:spacing w:before="120" w:after="120"/>
        <w:ind w:left="26" w:right="90"/>
        <w:jc w:val="both"/>
        <w:rPr>
          <w:color w:val="002060"/>
        </w:rPr>
      </w:pPr>
    </w:p>
    <w:sectPr w:rsidR="00A85EA5" w:rsidRPr="0090159E" w:rsidSect="00461F44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D514D" w14:textId="77777777" w:rsidR="00A94341" w:rsidRDefault="00A94341">
      <w:r>
        <w:separator/>
      </w:r>
    </w:p>
  </w:endnote>
  <w:endnote w:type="continuationSeparator" w:id="0">
    <w:p w14:paraId="4D741E31" w14:textId="77777777" w:rsidR="00A94341" w:rsidRDefault="00A94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E8EB5" w14:textId="1849FE87" w:rsidR="00461F44" w:rsidRPr="0090159E" w:rsidRDefault="0090159E" w:rsidP="0090159E">
    <w:pPr>
      <w:pStyle w:val="a8"/>
      <w:rPr>
        <w:szCs w:val="20"/>
        <w:rtl/>
      </w:rPr>
    </w:pPr>
    <w:r w:rsidRPr="0090159E">
      <w:rPr>
        <w:noProof/>
        <w:szCs w:val="20"/>
        <w:rtl/>
      </w:rPr>
      <w:drawing>
        <wp:inline distT="0" distB="0" distL="0" distR="0" wp14:anchorId="6678E250" wp14:editId="5DFEEFFF">
          <wp:extent cx="5944870" cy="875030"/>
          <wp:effectExtent l="0" t="0" r="0" b="0"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487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2EEAB" w14:textId="77777777" w:rsidR="00461F44" w:rsidRDefault="00AD178E" w:rsidP="00461F44">
    <w:pPr>
      <w:pStyle w:val="a8"/>
      <w:jc w:val="center"/>
      <w:rPr>
        <w:szCs w:val="20"/>
        <w:rtl/>
      </w:rPr>
    </w:pPr>
    <w:r>
      <w:rPr>
        <w:noProof/>
        <w:lang w:val="en-US" w:eastAsia="en-US"/>
      </w:rPr>
      <mc:AlternateContent>
        <mc:Choice Requires="wps">
          <w:drawing>
            <wp:anchor distT="4294967295" distB="4294967295" distL="114300" distR="114300" simplePos="0" relativeHeight="251655168" behindDoc="0" locked="0" layoutInCell="1" allowOverlap="1" wp14:anchorId="2C78539D" wp14:editId="1F2C6C27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4" name="מחבר ישר 3" title="קו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31355E8" id="מחבר ישר 3" o:spid="_x0000_s1026" alt="כותרת: קו" style="position:absolute;left:0;text-align:left;z-index:251655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4144" behindDoc="0" locked="0" layoutInCell="1" allowOverlap="1" wp14:anchorId="063DDDE7" wp14:editId="0E76903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3" name="תמונה 2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DFAC7A6" w14:textId="77777777" w:rsidR="00461F44" w:rsidRPr="009D3029" w:rsidRDefault="003A7B7B" w:rsidP="00461F44">
    <w:pPr>
      <w:pStyle w:val="a8"/>
      <w:tabs>
        <w:tab w:val="clear" w:pos="8306"/>
      </w:tabs>
      <w:ind w:left="567" w:hanging="567"/>
      <w:jc w:val="both"/>
      <w:rPr>
        <w:b/>
        <w:bCs/>
        <w:color w:val="000000"/>
        <w:spacing w:val="2"/>
        <w:szCs w:val="20"/>
        <w:rtl/>
      </w:rPr>
    </w:pPr>
    <w:r w:rsidRPr="009D3029">
      <w:rPr>
        <w:rFonts w:hint="cs"/>
        <w:b/>
        <w:bCs/>
        <w:color w:val="000000"/>
        <w:spacing w:val="2"/>
        <w:szCs w:val="20"/>
        <w:rtl/>
      </w:rPr>
      <w:t xml:space="preserve">משרדי הממשלה, הקריה המזרחית, בניין ג', ת.ד. 49100, ירושלים 91490, טל': 02-5411169,  פקס': </w:t>
    </w:r>
    <w:r>
      <w:rPr>
        <w:rFonts w:hint="cs"/>
        <w:b/>
        <w:bCs/>
        <w:color w:val="000000"/>
        <w:spacing w:val="2"/>
        <w:szCs w:val="20"/>
        <w:rtl/>
      </w:rPr>
      <w:t>153506231169</w:t>
    </w:r>
  </w:p>
  <w:p w14:paraId="78CA079D" w14:textId="77777777" w:rsidR="00461F44" w:rsidRPr="003A2424" w:rsidRDefault="003A7B7B" w:rsidP="00461F44">
    <w:pPr>
      <w:pStyle w:val="a8"/>
      <w:tabs>
        <w:tab w:val="left" w:pos="8788"/>
      </w:tabs>
      <w:spacing w:before="10"/>
      <w:ind w:left="567" w:right="426" w:hanging="567"/>
      <w:jc w:val="both"/>
      <w:rPr>
        <w:color w:val="000000"/>
        <w:w w:val="90"/>
        <w:sz w:val="18"/>
        <w:szCs w:val="20"/>
        <w:rtl/>
      </w:rPr>
    </w:pPr>
    <w:r w:rsidRPr="003A2424">
      <w:rPr>
        <w:rFonts w:hint="cs"/>
        <w:color w:val="000000"/>
        <w:w w:val="90"/>
        <w:sz w:val="18"/>
        <w:szCs w:val="20"/>
        <w:rtl/>
      </w:rPr>
      <w:t>דוא"ל</w:t>
    </w:r>
    <w:r w:rsidRPr="003A2424">
      <w:rPr>
        <w:color w:val="000000"/>
        <w:w w:val="90"/>
        <w:sz w:val="18"/>
        <w:szCs w:val="20"/>
        <w:rtl/>
      </w:rPr>
      <w:t xml:space="preserve">: </w:t>
    </w:r>
    <w:hyperlink r:id="rId2" w:history="1">
      <w:r w:rsidRPr="003A2424">
        <w:rPr>
          <w:rStyle w:val="Hyperlink"/>
          <w:color w:val="000000"/>
          <w:w w:val="90"/>
          <w:sz w:val="18"/>
          <w:szCs w:val="20"/>
        </w:rPr>
        <w:t>sigi@most.gov.il</w:t>
      </w:r>
    </w:hyperlink>
    <w:r w:rsidRPr="003A2424">
      <w:rPr>
        <w:rFonts w:hint="cs"/>
        <w:color w:val="000000"/>
        <w:w w:val="90"/>
        <w:sz w:val="18"/>
        <w:szCs w:val="20"/>
        <w:rtl/>
      </w:rPr>
      <w:t xml:space="preserve"> </w:t>
    </w:r>
    <w:r w:rsidRPr="003A2424">
      <w:rPr>
        <w:color w:val="000000"/>
        <w:w w:val="90"/>
        <w:sz w:val="18"/>
        <w:szCs w:val="20"/>
        <w:rtl/>
      </w:rPr>
      <w:t xml:space="preserve">כתובת </w:t>
    </w:r>
    <w:r>
      <w:rPr>
        <w:rFonts w:hint="cs"/>
        <w:color w:val="000000"/>
        <w:w w:val="90"/>
        <w:sz w:val="18"/>
        <w:szCs w:val="20"/>
        <w:rtl/>
      </w:rPr>
      <w:t xml:space="preserve">האתר </w:t>
    </w:r>
    <w:r w:rsidRPr="003A2424">
      <w:rPr>
        <w:rFonts w:hint="cs"/>
        <w:color w:val="000000"/>
        <w:w w:val="90"/>
        <w:sz w:val="18"/>
        <w:szCs w:val="20"/>
        <w:rtl/>
      </w:rPr>
      <w:t>באינטרנט</w:t>
    </w:r>
    <w:r w:rsidRPr="003A2424">
      <w:rPr>
        <w:color w:val="000000"/>
        <w:w w:val="90"/>
        <w:sz w:val="18"/>
        <w:szCs w:val="20"/>
        <w:rtl/>
      </w:rPr>
      <w:t>:</w:t>
    </w:r>
    <w:r w:rsidRPr="003A2424">
      <w:rPr>
        <w:rFonts w:hint="cs"/>
        <w:color w:val="000000"/>
        <w:w w:val="90"/>
        <w:sz w:val="18"/>
        <w:szCs w:val="20"/>
        <w:rtl/>
      </w:rPr>
      <w:t xml:space="preserve"> (תרבות וספורט)</w:t>
    </w:r>
    <w:r w:rsidRPr="003A2424">
      <w:rPr>
        <w:rFonts w:hint="cs"/>
        <w:color w:val="000000"/>
        <w:w w:val="90"/>
        <w:sz w:val="18"/>
        <w:szCs w:val="20"/>
      </w:rPr>
      <w:t xml:space="preserve"> </w:t>
    </w:r>
    <w:r w:rsidRPr="003A2424">
      <w:rPr>
        <w:color w:val="000000"/>
        <w:w w:val="90"/>
        <w:sz w:val="18"/>
        <w:szCs w:val="20"/>
        <w:rtl/>
      </w:rPr>
      <w:t xml:space="preserve"> </w:t>
    </w:r>
    <w:hyperlink r:id="rId3" w:history="1">
      <w:r w:rsidRPr="003A2424">
        <w:rPr>
          <w:rStyle w:val="Hyperlink"/>
          <w:w w:val="90"/>
          <w:sz w:val="18"/>
          <w:szCs w:val="20"/>
        </w:rPr>
        <w:t>http://www.mcs.gov.il</w:t>
      </w:r>
    </w:hyperlink>
    <w:r w:rsidRPr="003A2424">
      <w:rPr>
        <w:rFonts w:hint="cs"/>
        <w:color w:val="000000"/>
        <w:w w:val="90"/>
        <w:sz w:val="18"/>
        <w:szCs w:val="20"/>
        <w:rtl/>
      </w:rPr>
      <w:t xml:space="preserve">  </w:t>
    </w:r>
    <w:r>
      <w:rPr>
        <w:rFonts w:hint="cs"/>
        <w:color w:val="000000"/>
        <w:w w:val="90"/>
        <w:sz w:val="18"/>
        <w:szCs w:val="20"/>
        <w:rtl/>
      </w:rPr>
      <w:t>(מדע וטכנולוג</w:t>
    </w:r>
    <w:r w:rsidRPr="003A2424">
      <w:rPr>
        <w:rFonts w:hint="cs"/>
        <w:color w:val="000000"/>
        <w:w w:val="90"/>
        <w:sz w:val="18"/>
        <w:szCs w:val="20"/>
        <w:rtl/>
      </w:rPr>
      <w:t>יה</w:t>
    </w:r>
    <w:r>
      <w:rPr>
        <w:rFonts w:hint="cs"/>
        <w:color w:val="000000"/>
        <w:w w:val="90"/>
        <w:sz w:val="18"/>
        <w:szCs w:val="20"/>
        <w:rtl/>
      </w:rPr>
      <w:t>)</w:t>
    </w:r>
    <w:r w:rsidRPr="003A2424">
      <w:rPr>
        <w:rFonts w:hint="cs"/>
        <w:color w:val="000000"/>
        <w:w w:val="90"/>
        <w:sz w:val="18"/>
        <w:szCs w:val="20"/>
        <w:rtl/>
      </w:rPr>
      <w:t xml:space="preserve"> </w:t>
    </w:r>
    <w:r w:rsidRPr="003A2424">
      <w:rPr>
        <w:color w:val="000000"/>
        <w:w w:val="90"/>
        <w:sz w:val="18"/>
        <w:szCs w:val="20"/>
      </w:rPr>
      <w:t xml:space="preserve">   </w:t>
    </w:r>
    <w:hyperlink r:id="rId4" w:history="1">
      <w:r w:rsidRPr="003A2424">
        <w:rPr>
          <w:rStyle w:val="Hyperlink"/>
          <w:w w:val="90"/>
          <w:sz w:val="18"/>
          <w:szCs w:val="20"/>
        </w:rPr>
        <w:t>http://www.most.gov.il</w:t>
      </w:r>
    </w:hyperlink>
    <w:r w:rsidRPr="003A2424">
      <w:rPr>
        <w:rFonts w:hint="cs"/>
        <w:color w:val="000000"/>
        <w:w w:val="90"/>
        <w:sz w:val="18"/>
        <w:szCs w:val="20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A5C62" w14:textId="77777777" w:rsidR="00A94341" w:rsidRDefault="00A94341">
      <w:r>
        <w:separator/>
      </w:r>
    </w:p>
  </w:footnote>
  <w:footnote w:type="continuationSeparator" w:id="0">
    <w:p w14:paraId="4CEE8185" w14:textId="77777777" w:rsidR="00A94341" w:rsidRDefault="00A943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6E2D" w14:textId="039C0A9C" w:rsidR="00461F44" w:rsidRPr="0090159E" w:rsidRDefault="0090159E" w:rsidP="0090159E">
    <w:pPr>
      <w:pStyle w:val="a6"/>
      <w:rPr>
        <w:szCs w:val="20"/>
        <w:rtl/>
      </w:rPr>
    </w:pPr>
    <w:r w:rsidRPr="00F11A7A">
      <w:rPr>
        <w:rFonts w:ascii="David" w:hAnsi="David" w:cs="David"/>
        <w:noProof/>
        <w:sz w:val="24"/>
        <w:szCs w:val="24"/>
      </w:rPr>
      <w:drawing>
        <wp:anchor distT="0" distB="0" distL="114300" distR="114300" simplePos="0" relativeHeight="251661312" behindDoc="0" locked="0" layoutInCell="1" allowOverlap="1" wp14:anchorId="144FAD75" wp14:editId="391A9DEB">
          <wp:simplePos x="0" y="0"/>
          <wp:positionH relativeFrom="column">
            <wp:posOffset>2101215</wp:posOffset>
          </wp:positionH>
          <wp:positionV relativeFrom="paragraph">
            <wp:posOffset>-69850</wp:posOffset>
          </wp:positionV>
          <wp:extent cx="1809750" cy="980796"/>
          <wp:effectExtent l="0" t="0" r="0" b="0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792"/>
                  <a:stretch/>
                </pic:blipFill>
                <pic:spPr bwMode="auto">
                  <a:xfrm>
                    <a:off x="0" y="0"/>
                    <a:ext cx="1809750" cy="98079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59136" w14:textId="77777777" w:rsidR="00461F44" w:rsidRPr="006D3AAD" w:rsidRDefault="00AD178E" w:rsidP="00461F44">
    <w:pPr>
      <w:pStyle w:val="a6"/>
      <w:rPr>
        <w:sz w:val="10"/>
        <w:szCs w:val="10"/>
      </w:rPr>
    </w:pPr>
    <w:r>
      <w:rPr>
        <w:noProof/>
        <w:lang w:val="en-US" w:eastAsia="en-US"/>
      </w:rPr>
      <w:drawing>
        <wp:anchor distT="0" distB="0" distL="114300" distR="114300" simplePos="0" relativeHeight="251658240" behindDoc="0" locked="0" layoutInCell="1" allowOverlap="1" wp14:anchorId="5F734233" wp14:editId="63BF98BC">
          <wp:simplePos x="0" y="0"/>
          <wp:positionH relativeFrom="column">
            <wp:posOffset>-104140</wp:posOffset>
          </wp:positionH>
          <wp:positionV relativeFrom="paragraph">
            <wp:posOffset>26670</wp:posOffset>
          </wp:positionV>
          <wp:extent cx="1349375" cy="683895"/>
          <wp:effectExtent l="0" t="0" r="0" b="0"/>
          <wp:wrapNone/>
          <wp:docPr id="11" name="תמונה 10" descr="1mada kit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0" descr="1mada kitov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E"/>
                      </a:clrFrom>
                      <a:clrTo>
                        <a:srgbClr val="FFFFFE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9375" cy="683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70B90F" w14:textId="77777777" w:rsidR="00461F44" w:rsidRPr="006D3AAD" w:rsidRDefault="00AD178E" w:rsidP="00461F44">
    <w:pPr>
      <w:pStyle w:val="a6"/>
      <w:rPr>
        <w:rtl/>
      </w:rPr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5347F4" wp14:editId="3DFC2572">
              <wp:simplePos x="0" y="0"/>
              <wp:positionH relativeFrom="column">
                <wp:posOffset>2962275</wp:posOffset>
              </wp:positionH>
              <wp:positionV relativeFrom="paragraph">
                <wp:posOffset>733425</wp:posOffset>
              </wp:positionV>
              <wp:extent cx="2377440" cy="323215"/>
              <wp:effectExtent l="0" t="0" r="0" b="0"/>
              <wp:wrapNone/>
              <wp:docPr id="6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D18C13" w14:textId="77777777" w:rsidR="00461F44" w:rsidRDefault="003A7B7B" w:rsidP="00461F44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מחלקת פרסומים וגרפיקה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347F4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233.25pt;margin-top:57.75pt;width:187.2pt;height:25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" filled="f" stroked="f">
              <v:textbox>
                <w:txbxContent>
                  <w:p w14:paraId="03D18C13" w14:textId="77777777" w:rsidR="00461F44" w:rsidRDefault="003A7B7B" w:rsidP="00461F44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מחלקת פרסומים וגרפיקה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US" w:eastAsia="en-US"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D355D09" wp14:editId="533ED4D8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29845" b="19050"/>
              <wp:wrapNone/>
              <wp:docPr id="5" name="מחבר ישר 4" title="קו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3CA6EA" id="מחבר ישר 4" o:spid="_x0000_s1026" alt="כותרת: קו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" strokeweight=".25pt"/>
          </w:pict>
        </mc:Fallback>
      </mc:AlternateContent>
    </w:r>
    <w:r w:rsidR="003A7B7B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03F57"/>
    <w:multiLevelType w:val="multilevel"/>
    <w:tmpl w:val="72EAF02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B72A42"/>
    <w:multiLevelType w:val="multilevel"/>
    <w:tmpl w:val="960E09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" w15:restartNumberingAfterBreak="0">
    <w:nsid w:val="341E1064"/>
    <w:multiLevelType w:val="multilevel"/>
    <w:tmpl w:val="DC20553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C21071"/>
    <w:multiLevelType w:val="hybridMultilevel"/>
    <w:tmpl w:val="D56ABE04"/>
    <w:lvl w:ilvl="0" w:tplc="0409000F">
      <w:start w:val="1"/>
      <w:numFmt w:val="decimal"/>
      <w:lvlText w:val="%1."/>
      <w:lvlJc w:val="left"/>
      <w:pPr>
        <w:ind w:left="724" w:hanging="360"/>
      </w:pPr>
    </w:lvl>
    <w:lvl w:ilvl="1" w:tplc="04090019" w:tentative="1">
      <w:start w:val="1"/>
      <w:numFmt w:val="lowerLetter"/>
      <w:lvlText w:val="%2."/>
      <w:lvlJc w:val="left"/>
      <w:pPr>
        <w:ind w:left="1444" w:hanging="360"/>
      </w:pPr>
    </w:lvl>
    <w:lvl w:ilvl="2" w:tplc="0409001B" w:tentative="1">
      <w:start w:val="1"/>
      <w:numFmt w:val="lowerRoman"/>
      <w:lvlText w:val="%3."/>
      <w:lvlJc w:val="right"/>
      <w:pPr>
        <w:ind w:left="2164" w:hanging="180"/>
      </w:pPr>
    </w:lvl>
    <w:lvl w:ilvl="3" w:tplc="0409000F" w:tentative="1">
      <w:start w:val="1"/>
      <w:numFmt w:val="decimal"/>
      <w:lvlText w:val="%4."/>
      <w:lvlJc w:val="left"/>
      <w:pPr>
        <w:ind w:left="2884" w:hanging="360"/>
      </w:pPr>
    </w:lvl>
    <w:lvl w:ilvl="4" w:tplc="04090019" w:tentative="1">
      <w:start w:val="1"/>
      <w:numFmt w:val="lowerLetter"/>
      <w:lvlText w:val="%5."/>
      <w:lvlJc w:val="left"/>
      <w:pPr>
        <w:ind w:left="3604" w:hanging="360"/>
      </w:pPr>
    </w:lvl>
    <w:lvl w:ilvl="5" w:tplc="0409001B" w:tentative="1">
      <w:start w:val="1"/>
      <w:numFmt w:val="lowerRoman"/>
      <w:lvlText w:val="%6."/>
      <w:lvlJc w:val="right"/>
      <w:pPr>
        <w:ind w:left="4324" w:hanging="180"/>
      </w:pPr>
    </w:lvl>
    <w:lvl w:ilvl="6" w:tplc="0409000F" w:tentative="1">
      <w:start w:val="1"/>
      <w:numFmt w:val="decimal"/>
      <w:lvlText w:val="%7."/>
      <w:lvlJc w:val="left"/>
      <w:pPr>
        <w:ind w:left="5044" w:hanging="360"/>
      </w:pPr>
    </w:lvl>
    <w:lvl w:ilvl="7" w:tplc="04090019" w:tentative="1">
      <w:start w:val="1"/>
      <w:numFmt w:val="lowerLetter"/>
      <w:lvlText w:val="%8."/>
      <w:lvlJc w:val="left"/>
      <w:pPr>
        <w:ind w:left="5764" w:hanging="360"/>
      </w:pPr>
    </w:lvl>
    <w:lvl w:ilvl="8" w:tplc="0409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4" w15:restartNumberingAfterBreak="0">
    <w:nsid w:val="554575DF"/>
    <w:multiLevelType w:val="multilevel"/>
    <w:tmpl w:val="960E09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F880ECE"/>
    <w:multiLevelType w:val="multilevel"/>
    <w:tmpl w:val="960E09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75756A2A"/>
    <w:multiLevelType w:val="hybridMultilevel"/>
    <w:tmpl w:val="31168A1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76"/>
    <w:rsid w:val="0000006D"/>
    <w:rsid w:val="000175F8"/>
    <w:rsid w:val="00026C10"/>
    <w:rsid w:val="00063886"/>
    <w:rsid w:val="00091C7F"/>
    <w:rsid w:val="00097A22"/>
    <w:rsid w:val="000A0509"/>
    <w:rsid w:val="000C3699"/>
    <w:rsid w:val="000C6294"/>
    <w:rsid w:val="000D1853"/>
    <w:rsid w:val="00102361"/>
    <w:rsid w:val="0011030F"/>
    <w:rsid w:val="0011410C"/>
    <w:rsid w:val="001920C2"/>
    <w:rsid w:val="001944BB"/>
    <w:rsid w:val="001C046C"/>
    <w:rsid w:val="001C08FE"/>
    <w:rsid w:val="001D3A8F"/>
    <w:rsid w:val="001E1D0D"/>
    <w:rsid w:val="001F5142"/>
    <w:rsid w:val="00201055"/>
    <w:rsid w:val="00224C8B"/>
    <w:rsid w:val="00240446"/>
    <w:rsid w:val="00263CA1"/>
    <w:rsid w:val="002658A5"/>
    <w:rsid w:val="0028515D"/>
    <w:rsid w:val="002B112C"/>
    <w:rsid w:val="002E2849"/>
    <w:rsid w:val="002E468E"/>
    <w:rsid w:val="002E4E98"/>
    <w:rsid w:val="002E61BE"/>
    <w:rsid w:val="002F0863"/>
    <w:rsid w:val="003461FE"/>
    <w:rsid w:val="00346EF1"/>
    <w:rsid w:val="00353D34"/>
    <w:rsid w:val="00363584"/>
    <w:rsid w:val="00364D76"/>
    <w:rsid w:val="003A7B7B"/>
    <w:rsid w:val="003C2E48"/>
    <w:rsid w:val="003D42B4"/>
    <w:rsid w:val="003D6DB2"/>
    <w:rsid w:val="003E6497"/>
    <w:rsid w:val="003E6FB1"/>
    <w:rsid w:val="003F46A6"/>
    <w:rsid w:val="003F5F7F"/>
    <w:rsid w:val="0040235F"/>
    <w:rsid w:val="00402EFE"/>
    <w:rsid w:val="004308E8"/>
    <w:rsid w:val="00432D6B"/>
    <w:rsid w:val="00442472"/>
    <w:rsid w:val="00456284"/>
    <w:rsid w:val="00461F44"/>
    <w:rsid w:val="00486269"/>
    <w:rsid w:val="00490BEC"/>
    <w:rsid w:val="004B485F"/>
    <w:rsid w:val="004E2946"/>
    <w:rsid w:val="004E6705"/>
    <w:rsid w:val="0052163C"/>
    <w:rsid w:val="00527305"/>
    <w:rsid w:val="00534BC6"/>
    <w:rsid w:val="00542358"/>
    <w:rsid w:val="005449E3"/>
    <w:rsid w:val="005773E7"/>
    <w:rsid w:val="005B2A75"/>
    <w:rsid w:val="005C3406"/>
    <w:rsid w:val="005F5254"/>
    <w:rsid w:val="006230A8"/>
    <w:rsid w:val="00626FF6"/>
    <w:rsid w:val="0064088B"/>
    <w:rsid w:val="00671E61"/>
    <w:rsid w:val="006B29AE"/>
    <w:rsid w:val="006B5637"/>
    <w:rsid w:val="006C6E97"/>
    <w:rsid w:val="006D7F17"/>
    <w:rsid w:val="006E51EA"/>
    <w:rsid w:val="006F6887"/>
    <w:rsid w:val="007008A8"/>
    <w:rsid w:val="00703149"/>
    <w:rsid w:val="00713DD1"/>
    <w:rsid w:val="007165C1"/>
    <w:rsid w:val="00726E7B"/>
    <w:rsid w:val="00742DD1"/>
    <w:rsid w:val="007645B2"/>
    <w:rsid w:val="007726CC"/>
    <w:rsid w:val="007A34E1"/>
    <w:rsid w:val="007B1591"/>
    <w:rsid w:val="007B6F1D"/>
    <w:rsid w:val="007D2FAD"/>
    <w:rsid w:val="007D5930"/>
    <w:rsid w:val="00812B13"/>
    <w:rsid w:val="00826B43"/>
    <w:rsid w:val="008301B8"/>
    <w:rsid w:val="00831B94"/>
    <w:rsid w:val="0084057F"/>
    <w:rsid w:val="00843FE9"/>
    <w:rsid w:val="00854D7E"/>
    <w:rsid w:val="0086685E"/>
    <w:rsid w:val="008675AB"/>
    <w:rsid w:val="00875F65"/>
    <w:rsid w:val="008A7EC6"/>
    <w:rsid w:val="008C0E14"/>
    <w:rsid w:val="008D6D9B"/>
    <w:rsid w:val="008E5C1A"/>
    <w:rsid w:val="008E6689"/>
    <w:rsid w:val="0090159E"/>
    <w:rsid w:val="00906BAE"/>
    <w:rsid w:val="0091133B"/>
    <w:rsid w:val="00915FAE"/>
    <w:rsid w:val="009236EE"/>
    <w:rsid w:val="00952506"/>
    <w:rsid w:val="00960048"/>
    <w:rsid w:val="00965483"/>
    <w:rsid w:val="00977617"/>
    <w:rsid w:val="00985129"/>
    <w:rsid w:val="009908A2"/>
    <w:rsid w:val="009A3122"/>
    <w:rsid w:val="009A7B15"/>
    <w:rsid w:val="009B57CA"/>
    <w:rsid w:val="009C2C66"/>
    <w:rsid w:val="009D1D9D"/>
    <w:rsid w:val="009E08E6"/>
    <w:rsid w:val="009F1F87"/>
    <w:rsid w:val="009F5AE8"/>
    <w:rsid w:val="009F7E7A"/>
    <w:rsid w:val="00A04413"/>
    <w:rsid w:val="00A05B16"/>
    <w:rsid w:val="00A25202"/>
    <w:rsid w:val="00A35651"/>
    <w:rsid w:val="00A36DA6"/>
    <w:rsid w:val="00A47708"/>
    <w:rsid w:val="00A50CB3"/>
    <w:rsid w:val="00A67D71"/>
    <w:rsid w:val="00A71A74"/>
    <w:rsid w:val="00A771DC"/>
    <w:rsid w:val="00A77D90"/>
    <w:rsid w:val="00A85EA5"/>
    <w:rsid w:val="00A933FE"/>
    <w:rsid w:val="00A94341"/>
    <w:rsid w:val="00AC7D40"/>
    <w:rsid w:val="00AD178E"/>
    <w:rsid w:val="00AF09C8"/>
    <w:rsid w:val="00AF270B"/>
    <w:rsid w:val="00AF5626"/>
    <w:rsid w:val="00B00B80"/>
    <w:rsid w:val="00B013CF"/>
    <w:rsid w:val="00B1625C"/>
    <w:rsid w:val="00B37C17"/>
    <w:rsid w:val="00B4177A"/>
    <w:rsid w:val="00B42454"/>
    <w:rsid w:val="00B4450A"/>
    <w:rsid w:val="00B46964"/>
    <w:rsid w:val="00B6029C"/>
    <w:rsid w:val="00B67289"/>
    <w:rsid w:val="00B8040D"/>
    <w:rsid w:val="00BB2821"/>
    <w:rsid w:val="00BB3E2A"/>
    <w:rsid w:val="00BC0FCA"/>
    <w:rsid w:val="00BC334B"/>
    <w:rsid w:val="00BF0398"/>
    <w:rsid w:val="00C101EE"/>
    <w:rsid w:val="00C1286C"/>
    <w:rsid w:val="00C140E9"/>
    <w:rsid w:val="00C14549"/>
    <w:rsid w:val="00C15236"/>
    <w:rsid w:val="00C27C4B"/>
    <w:rsid w:val="00C4427A"/>
    <w:rsid w:val="00C609EC"/>
    <w:rsid w:val="00C6138E"/>
    <w:rsid w:val="00C7080E"/>
    <w:rsid w:val="00C82450"/>
    <w:rsid w:val="00C831E2"/>
    <w:rsid w:val="00C873BF"/>
    <w:rsid w:val="00C94EAD"/>
    <w:rsid w:val="00CC3C7B"/>
    <w:rsid w:val="00CD0521"/>
    <w:rsid w:val="00CD1B91"/>
    <w:rsid w:val="00CE55C4"/>
    <w:rsid w:val="00D13B51"/>
    <w:rsid w:val="00D16CB3"/>
    <w:rsid w:val="00D45599"/>
    <w:rsid w:val="00D66CF3"/>
    <w:rsid w:val="00D742AE"/>
    <w:rsid w:val="00D745C3"/>
    <w:rsid w:val="00D84BE6"/>
    <w:rsid w:val="00D938B9"/>
    <w:rsid w:val="00DB555C"/>
    <w:rsid w:val="00DE2F1B"/>
    <w:rsid w:val="00DF36BC"/>
    <w:rsid w:val="00E40B1B"/>
    <w:rsid w:val="00E7321A"/>
    <w:rsid w:val="00E743E3"/>
    <w:rsid w:val="00E94BF9"/>
    <w:rsid w:val="00E95E4B"/>
    <w:rsid w:val="00EB50D2"/>
    <w:rsid w:val="00EB6E4E"/>
    <w:rsid w:val="00EB7DDD"/>
    <w:rsid w:val="00EC0258"/>
    <w:rsid w:val="00ED38FC"/>
    <w:rsid w:val="00EE425B"/>
    <w:rsid w:val="00F121C5"/>
    <w:rsid w:val="00F269B4"/>
    <w:rsid w:val="00F36771"/>
    <w:rsid w:val="00F414A9"/>
    <w:rsid w:val="00F44A48"/>
    <w:rsid w:val="00F737AB"/>
    <w:rsid w:val="00F73EFD"/>
    <w:rsid w:val="00FA2FC2"/>
    <w:rsid w:val="00FB190A"/>
    <w:rsid w:val="00FF3607"/>
    <w:rsid w:val="00FF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1CFC85"/>
  <w15:chartTrackingRefBased/>
  <w15:docId w15:val="{E770E4B9-6A8A-4950-B162-90259502C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364D76"/>
    <w:pPr>
      <w:bidi/>
    </w:pPr>
    <w:rPr>
      <w:rFonts w:ascii="Times New Roman" w:eastAsia="Times New Roman" w:hAnsi="Times New Roman" w:cs="David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364D76"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7">
    <w:name w:val="כותרת עליונה תו"/>
    <w:link w:val="a6"/>
    <w:uiPriority w:val="99"/>
    <w:rsid w:val="00364D76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styleId="a8">
    <w:name w:val="footer"/>
    <w:basedOn w:val="a2"/>
    <w:link w:val="a9"/>
    <w:uiPriority w:val="99"/>
    <w:rsid w:val="00364D76"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9">
    <w:name w:val="כותרת תחתונה תו"/>
    <w:link w:val="a8"/>
    <w:uiPriority w:val="99"/>
    <w:rsid w:val="00364D76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character" w:styleId="Hyperlink">
    <w:name w:val="Hyperlink"/>
    <w:rsid w:val="00364D76"/>
    <w:rPr>
      <w:color w:val="0000FF"/>
      <w:u w:val="single"/>
    </w:rPr>
  </w:style>
  <w:style w:type="paragraph" w:styleId="aa">
    <w:name w:val="List Paragraph"/>
    <w:basedOn w:val="a2"/>
    <w:link w:val="ab"/>
    <w:uiPriority w:val="34"/>
    <w:qFormat/>
    <w:rsid w:val="00364D76"/>
    <w:pPr>
      <w:ind w:left="720"/>
      <w:contextualSpacing/>
    </w:pPr>
    <w:rPr>
      <w:rFonts w:cs="Times New Roman"/>
      <w:sz w:val="24"/>
      <w:szCs w:val="24"/>
    </w:rPr>
  </w:style>
  <w:style w:type="paragraph" w:customStyle="1" w:styleId="a">
    <w:name w:val="כותרת סעיף"/>
    <w:basedOn w:val="a2"/>
    <w:rsid w:val="00364D76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 תו תו"/>
    <w:basedOn w:val="a2"/>
    <w:rsid w:val="00364D76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364D76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364D76"/>
    <w:pPr>
      <w:numPr>
        <w:ilvl w:val="3"/>
      </w:numPr>
    </w:pPr>
  </w:style>
  <w:style w:type="paragraph" w:styleId="ac">
    <w:name w:val="No Spacing"/>
    <w:uiPriority w:val="1"/>
    <w:qFormat/>
    <w:rsid w:val="00364D76"/>
    <w:pPr>
      <w:bidi/>
    </w:pPr>
    <w:rPr>
      <w:sz w:val="22"/>
      <w:szCs w:val="22"/>
    </w:rPr>
  </w:style>
  <w:style w:type="character" w:customStyle="1" w:styleId="ab">
    <w:name w:val="פיסקת רשימה תו"/>
    <w:link w:val="aa"/>
    <w:uiPriority w:val="34"/>
    <w:rsid w:val="00364D76"/>
    <w:rPr>
      <w:rFonts w:ascii="Times New Roman" w:eastAsia="Times New Roman" w:hAnsi="Times New Roman" w:cs="Times New Roman"/>
      <w:sz w:val="24"/>
      <w:szCs w:val="24"/>
    </w:rPr>
  </w:style>
  <w:style w:type="character" w:styleId="ad">
    <w:name w:val="annotation reference"/>
    <w:uiPriority w:val="99"/>
    <w:semiHidden/>
    <w:unhideWhenUsed/>
    <w:rsid w:val="00D742AE"/>
    <w:rPr>
      <w:sz w:val="16"/>
      <w:szCs w:val="16"/>
    </w:rPr>
  </w:style>
  <w:style w:type="paragraph" w:styleId="ae">
    <w:name w:val="annotation text"/>
    <w:basedOn w:val="a2"/>
    <w:link w:val="af"/>
    <w:uiPriority w:val="99"/>
    <w:semiHidden/>
    <w:unhideWhenUsed/>
    <w:rsid w:val="00D742AE"/>
    <w:rPr>
      <w:szCs w:val="20"/>
    </w:rPr>
  </w:style>
  <w:style w:type="character" w:customStyle="1" w:styleId="af">
    <w:name w:val="טקסט הערה תו"/>
    <w:link w:val="ae"/>
    <w:uiPriority w:val="99"/>
    <w:semiHidden/>
    <w:rsid w:val="00D742AE"/>
    <w:rPr>
      <w:rFonts w:ascii="Times New Roman" w:eastAsia="Times New Roman" w:hAnsi="Times New Roman" w:cs="David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742AE"/>
    <w:rPr>
      <w:b/>
      <w:bCs/>
    </w:rPr>
  </w:style>
  <w:style w:type="character" w:customStyle="1" w:styleId="af1">
    <w:name w:val="נושא הערה תו"/>
    <w:link w:val="af0"/>
    <w:uiPriority w:val="99"/>
    <w:semiHidden/>
    <w:rsid w:val="00D742AE"/>
    <w:rPr>
      <w:rFonts w:ascii="Times New Roman" w:eastAsia="Times New Roman" w:hAnsi="Times New Roman" w:cs="David"/>
      <w:b/>
      <w:bCs/>
      <w:sz w:val="20"/>
      <w:szCs w:val="20"/>
    </w:rPr>
  </w:style>
  <w:style w:type="paragraph" w:styleId="af2">
    <w:name w:val="Balloon Text"/>
    <w:basedOn w:val="a2"/>
    <w:link w:val="af3"/>
    <w:uiPriority w:val="99"/>
    <w:semiHidden/>
    <w:unhideWhenUsed/>
    <w:rsid w:val="00D742AE"/>
    <w:rPr>
      <w:rFonts w:ascii="Tahoma" w:hAnsi="Tahoma" w:cs="Tahoma"/>
      <w:sz w:val="18"/>
      <w:szCs w:val="18"/>
    </w:rPr>
  </w:style>
  <w:style w:type="character" w:customStyle="1" w:styleId="af3">
    <w:name w:val="טקסט בלונים תו"/>
    <w:link w:val="af2"/>
    <w:uiPriority w:val="99"/>
    <w:semiHidden/>
    <w:rsid w:val="00D742AE"/>
    <w:rPr>
      <w:rFonts w:ascii="Tahoma" w:eastAsia="Times New Roman" w:hAnsi="Tahoma" w:cs="Tahoma"/>
      <w:sz w:val="18"/>
      <w:szCs w:val="18"/>
    </w:rPr>
  </w:style>
  <w:style w:type="paragraph" w:styleId="af4">
    <w:name w:val="Revision"/>
    <w:hidden/>
    <w:uiPriority w:val="99"/>
    <w:semiHidden/>
    <w:rsid w:val="00AF5626"/>
    <w:rPr>
      <w:rFonts w:ascii="Times New Roman" w:eastAsia="Times New Roman" w:hAnsi="Times New Roman" w:cs="David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3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cs.gov.il" TargetMode="External"/><Relationship Id="rId2" Type="http://schemas.openxmlformats.org/officeDocument/2006/relationships/hyperlink" Target="file://C:\Users\NaamaV\AppData\Local\AppData\Local\Microsoft\Windows\INetCache\AppData\Local\Microsoft\Windows\INetCache\AppData\Local\Microsoft\Windows\INetCache\AppData\Local\mazal\AppData\Local\Microsoft\Windows\Temporary%20Internet%20Files\Content.Outlook\AppData\Local\Microsoft\Windows\Temporary%20Internet%20Files\Content.Outlook\AppData\Local\Microsoft\Windows\Documents%20and%20Settings\sigi\Desktop\0" TargetMode="External"/><Relationship Id="rId1" Type="http://schemas.openxmlformats.org/officeDocument/2006/relationships/image" Target="media/image4.jpeg"/><Relationship Id="rId4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893AD0-6597-4501-A53E-7E8B3766F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116</Words>
  <Characters>581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</CharactersWithSpaces>
  <SharedDoc>false</SharedDoc>
  <HLinks>
    <vt:vector size="30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6422576</vt:i4>
      </vt:variant>
      <vt:variant>
        <vt:i4>9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  <vt:variant>
        <vt:i4>2949169</vt:i4>
      </vt:variant>
      <vt:variant>
        <vt:i4>6</vt:i4>
      </vt:variant>
      <vt:variant>
        <vt:i4>0</vt:i4>
      </vt:variant>
      <vt:variant>
        <vt:i4>5</vt:i4>
      </vt:variant>
      <vt:variant>
        <vt:lpwstr>../../../../../AppData/Local/Microsoft/Windows/INetCache/AppData/Local/Microsoft/Windows/INetCache/AppData/Local/Microsoft/Windows/INetCache/AppData/Local/mazal/AppData/Local/Microsoft/Windows/Temporary Internet Files/Content.Outlook/AppData/Local/Microsoft/Windows/Temporary Internet Files/Content.Outlook/AppData/Local/Microsoft/Windows/Documents and Settings/sigi/Desktop/0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Ofer Carmi</dc:creator>
  <cp:keywords/>
  <dc:description/>
  <cp:lastModifiedBy>אלי טורן</cp:lastModifiedBy>
  <cp:revision>2</cp:revision>
  <cp:lastPrinted>2024-03-20T09:12:00Z</cp:lastPrinted>
  <dcterms:created xsi:type="dcterms:W3CDTF">2024-03-20T09:13:00Z</dcterms:created>
  <dcterms:modified xsi:type="dcterms:W3CDTF">2024-03-20T09:13:00Z</dcterms:modified>
</cp:coreProperties>
</file>